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KS3 Intervention Programme / Medical Referral Form</w:t>
      </w:r>
    </w:p>
    <w:p>
      <w:pPr>
        <w:jc w:val="center"/>
        <w:rPr>
          <w:rFonts w:ascii="Arial" w:hAnsi="Arial" w:cs="Arial"/>
          <w:b/>
          <w:sz w:val="20"/>
          <w:szCs w:val="20"/>
        </w:rPr>
      </w:pPr>
    </w:p>
    <w:p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Please select type of referral place requested and follow instructions on submission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2"/>
        <w:gridCol w:w="1701"/>
        <w:gridCol w:w="7761"/>
      </w:tblGrid>
      <w:tr>
        <w:tc>
          <w:tcPr>
            <w:tcW w:w="392" w:type="dxa"/>
            <w:tcBorders>
              <w:bottom w:val="single" w:sz="4" w:space="0" w:color="auto"/>
            </w:tcBorders>
          </w:tcPr>
          <w:p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Hlk150762893"/>
          </w:p>
        </w:tc>
        <w:tc>
          <w:tcPr>
            <w:tcW w:w="1701" w:type="dxa"/>
            <w:tcBorders>
              <w:bottom w:val="single" w:sz="4" w:space="0" w:color="auto"/>
            </w:tcBorders>
          </w:tcPr>
          <w:p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KS3 Intervention</w:t>
            </w:r>
          </w:p>
        </w:tc>
        <w:tc>
          <w:tcPr>
            <w:tcW w:w="7761" w:type="dxa"/>
            <w:tcBorders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Please complete in full and email to </w:t>
            </w:r>
            <w:hyperlink r:id="rId11" w:history="1">
              <w:r>
                <w:rPr>
                  <w:rStyle w:val="Hyperlink"/>
                  <w:rFonts w:ascii="Arial" w:hAnsi="Arial" w:cs="Arial"/>
                  <w:sz w:val="16"/>
                  <w:szCs w:val="16"/>
                </w:rPr>
                <w:t>admissions@stthomas.blackburn.sch.uk</w:t>
              </w:r>
            </w:hyperlink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bookmarkEnd w:id="0"/>
      <w:t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Medical Place</w:t>
            </w:r>
          </w:p>
        </w:tc>
        <w:tc>
          <w:tcPr>
            <w:tcW w:w="7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 Referring school must complete this form in full</w:t>
            </w:r>
          </w:p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2. A Consultant must provide a supporting letter including what the medical condition is, why the mainstream cannot meet need as well as a brief description of the treatment plan</w:t>
            </w:r>
          </w:p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3. Referring school to email both to </w:t>
            </w:r>
            <w:hyperlink r:id="rId12" w:history="1">
              <w:r>
                <w:rPr>
                  <w:rStyle w:val="Hyperlink"/>
                  <w:rFonts w:ascii="Arial" w:hAnsi="Arial" w:cs="Arial"/>
                  <w:sz w:val="16"/>
                  <w:szCs w:val="16"/>
                </w:rPr>
                <w:t>admissions@stthomas.blackburn.sch.uk</w:t>
              </w:r>
            </w:hyperlink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</w:tbl>
    <w:p>
      <w:pPr>
        <w:rPr>
          <w:rFonts w:ascii="Arial" w:hAnsi="Arial" w:cs="Arial"/>
          <w:b/>
          <w:i/>
          <w:sz w:val="16"/>
          <w:szCs w:val="16"/>
        </w:rPr>
      </w:pPr>
    </w:p>
    <w:p>
      <w:pPr>
        <w:numPr>
          <w:ilvl w:val="0"/>
          <w:numId w:val="5"/>
        </w:numPr>
        <w:ind w:left="426"/>
        <w:rPr>
          <w:rFonts w:ascii="Arial" w:hAnsi="Arial" w:cs="Arial"/>
          <w:sz w:val="18"/>
          <w:szCs w:val="18"/>
        </w:rPr>
      </w:pPr>
      <w:bookmarkStart w:id="1" w:name="_Hlk149056775"/>
      <w:r>
        <w:rPr>
          <w:rFonts w:ascii="Arial" w:hAnsi="Arial" w:cs="Arial"/>
          <w:sz w:val="18"/>
          <w:szCs w:val="18"/>
        </w:rPr>
        <w:t>If referral is accepted the mainstream school will be invited to an admission meeting with the parents / carers.</w:t>
      </w:r>
    </w:p>
    <w:p>
      <w:pPr>
        <w:numPr>
          <w:ilvl w:val="0"/>
          <w:numId w:val="5"/>
        </w:numPr>
        <w:ind w:left="42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 review meeting will also be booked at the time of the admissions meeting.</w:t>
      </w:r>
    </w:p>
    <w:p>
      <w:pPr>
        <w:numPr>
          <w:ilvl w:val="0"/>
          <w:numId w:val="5"/>
        </w:numPr>
        <w:ind w:left="42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Where appropriate St Thomas’s will support with transition at the end of the package.    </w:t>
      </w:r>
    </w:p>
    <w:p>
      <w:pPr>
        <w:numPr>
          <w:ilvl w:val="0"/>
          <w:numId w:val="5"/>
        </w:numPr>
        <w:ind w:left="42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The placement will commence after induction and once the pupil starts in a group. Should the pupil not attend the initial start date this will be rescheduled 3 times before the referral is ended.</w:t>
      </w:r>
    </w:p>
    <w:p>
      <w:pPr>
        <w:numPr>
          <w:ilvl w:val="0"/>
          <w:numId w:val="5"/>
        </w:numPr>
        <w:ind w:left="42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Where a pupil does not attend school for 10 consecutive days the package will end.</w:t>
      </w:r>
    </w:p>
    <w:p>
      <w:pPr>
        <w:numPr>
          <w:ilvl w:val="0"/>
          <w:numId w:val="5"/>
        </w:numPr>
        <w:ind w:left="42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All pupils will remain dual registered with their mainstream schools.</w:t>
      </w:r>
    </w:p>
    <w:p>
      <w:pPr>
        <w:numPr>
          <w:ilvl w:val="0"/>
          <w:numId w:val="5"/>
        </w:numPr>
        <w:ind w:left="42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The mainstream school remains responsible for SEND and any additional referrals required.</w:t>
      </w:r>
    </w:p>
    <w:p>
      <w:pPr>
        <w:numPr>
          <w:ilvl w:val="0"/>
          <w:numId w:val="5"/>
        </w:numPr>
        <w:ind w:left="42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St Thomas’s Centre will not be the lead professional for pupils on a CAF and the mainstream school will be required to continue to attend any safeguarding meetings.</w:t>
      </w:r>
    </w:p>
    <w:p>
      <w:pPr>
        <w:numPr>
          <w:ilvl w:val="0"/>
          <w:numId w:val="5"/>
        </w:numPr>
        <w:ind w:left="42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Where transport is required for intervention placements, it is down to the mainstream school to provide it.</w:t>
      </w:r>
    </w:p>
    <w:bookmarkEnd w:id="1"/>
    <w:p>
      <w:pPr>
        <w:rPr>
          <w:rFonts w:ascii="Arial" w:hAnsi="Arial" w:cs="Arial"/>
          <w:b/>
          <w:i/>
          <w:sz w:val="16"/>
          <w:szCs w:val="16"/>
        </w:rPr>
      </w:pPr>
    </w:p>
    <w:p>
      <w:pPr>
        <w:rPr>
          <w:rFonts w:ascii="Arial" w:hAnsi="Arial" w:cs="Arial"/>
          <w:b/>
          <w:i/>
          <w:sz w:val="16"/>
          <w:szCs w:val="16"/>
        </w:rPr>
      </w:pPr>
      <w:r>
        <w:rPr>
          <w:rFonts w:ascii="Arial" w:hAnsi="Arial" w:cs="Arial"/>
          <w:b/>
          <w:i/>
          <w:sz w:val="16"/>
          <w:szCs w:val="16"/>
        </w:rPr>
        <w:t>All information marked * is mandatory &amp; must be completed.  Incomplete forms may cause delays.</w:t>
      </w:r>
    </w:p>
    <w:p>
      <w:pPr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42"/>
        <w:gridCol w:w="3004"/>
        <w:gridCol w:w="1670"/>
        <w:gridCol w:w="1106"/>
        <w:gridCol w:w="1106"/>
        <w:gridCol w:w="1100"/>
      </w:tblGrid>
      <w:tr>
        <w:tc>
          <w:tcPr>
            <w:tcW w:w="9854" w:type="dxa"/>
            <w:gridSpan w:val="6"/>
            <w:tcBorders>
              <w:top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Pupil Details:</w:t>
            </w:r>
          </w:p>
        </w:tc>
      </w:tr>
      <w:tr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*Surname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*Legal Surname</w:t>
            </w:r>
          </w:p>
        </w:tc>
        <w:tc>
          <w:tcPr>
            <w:tcW w:w="336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68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*Forename</w:t>
            </w:r>
          </w:p>
        </w:tc>
        <w:tc>
          <w:tcPr>
            <w:tcW w:w="3118" w:type="dxa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Middle name</w:t>
            </w:r>
          </w:p>
        </w:tc>
        <w:tc>
          <w:tcPr>
            <w:tcW w:w="3367" w:type="dxa"/>
            <w:gridSpan w:val="3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rPr>
          <w:trHeight w:val="230"/>
        </w:trPr>
        <w:tc>
          <w:tcPr>
            <w:tcW w:w="1668" w:type="dxa"/>
            <w:vMerge w:val="restart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*Address including postcode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*Date of Birth</w:t>
            </w:r>
          </w:p>
        </w:tc>
        <w:tc>
          <w:tcPr>
            <w:tcW w:w="3367" w:type="dxa"/>
            <w:gridSpan w:val="3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rPr>
          <w:trHeight w:val="230"/>
        </w:trPr>
        <w:tc>
          <w:tcPr>
            <w:tcW w:w="1668" w:type="dxa"/>
            <w:vMerge/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8" w:type="dxa"/>
            <w:vMerge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*Year</w:t>
            </w:r>
          </w:p>
        </w:tc>
        <w:tc>
          <w:tcPr>
            <w:tcW w:w="3367" w:type="dxa"/>
            <w:gridSpan w:val="3"/>
          </w:tcPr>
          <w:p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rPr>
          <w:trHeight w:val="230"/>
        </w:trPr>
        <w:tc>
          <w:tcPr>
            <w:tcW w:w="1668" w:type="dxa"/>
            <w:vMerge/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8" w:type="dxa"/>
            <w:vMerge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*UPN</w:t>
            </w:r>
          </w:p>
        </w:tc>
        <w:tc>
          <w:tcPr>
            <w:tcW w:w="3367" w:type="dxa"/>
            <w:gridSpan w:val="3"/>
          </w:tcPr>
          <w:p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68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bookmarkStart w:id="2" w:name="_Hlk150762815"/>
            <w:r>
              <w:rPr>
                <w:rFonts w:ascii="Arial" w:hAnsi="Arial" w:cs="Arial"/>
                <w:sz w:val="16"/>
                <w:szCs w:val="16"/>
              </w:rPr>
              <w:t>*Ethnicity</w:t>
            </w:r>
          </w:p>
        </w:tc>
        <w:tc>
          <w:tcPr>
            <w:tcW w:w="3118" w:type="dxa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*PPG Indicator?</w:t>
            </w:r>
          </w:p>
        </w:tc>
        <w:tc>
          <w:tcPr>
            <w:tcW w:w="1122" w:type="dxa"/>
            <w:tcBorders>
              <w:top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Service Child</w:t>
            </w:r>
          </w:p>
        </w:tc>
        <w:tc>
          <w:tcPr>
            <w:tcW w:w="1122" w:type="dxa"/>
            <w:tcBorders>
              <w:top w:val="single" w:sz="4" w:space="0" w:color="auto"/>
            </w:tcBorders>
          </w:tcPr>
          <w:p>
            <w:pPr>
              <w:ind w:left="-91"/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Previous CLA</w:t>
            </w:r>
          </w:p>
        </w:tc>
        <w:tc>
          <w:tcPr>
            <w:tcW w:w="1123" w:type="dxa"/>
            <w:tcBorders>
              <w:top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Ever 6</w:t>
            </w:r>
          </w:p>
        </w:tc>
      </w:tr>
      <w:bookmarkEnd w:id="2"/>
      <w:tr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</w:t>
            </w:r>
            <w:bookmarkStart w:id="3" w:name="_GoBack"/>
            <w:bookmarkEnd w:id="3"/>
            <w:r>
              <w:rPr>
                <w:rFonts w:ascii="Arial" w:hAnsi="Arial" w:cs="Arial"/>
                <w:sz w:val="16"/>
                <w:szCs w:val="16"/>
              </w:rPr>
              <w:t>SEN status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*SEN Need type</w:t>
            </w:r>
          </w:p>
        </w:tc>
        <w:tc>
          <w:tcPr>
            <w:tcW w:w="336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*Free school meal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*Religion</w:t>
            </w:r>
          </w:p>
        </w:tc>
        <w:tc>
          <w:tcPr>
            <w:tcW w:w="336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68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*FSM Category</w:t>
            </w:r>
          </w:p>
        </w:tc>
        <w:tc>
          <w:tcPr>
            <w:tcW w:w="3118" w:type="dxa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  <w:vAlign w:val="center"/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*FSM Last Verified Date</w:t>
            </w:r>
          </w:p>
        </w:tc>
        <w:tc>
          <w:tcPr>
            <w:tcW w:w="3367" w:type="dxa"/>
            <w:gridSpan w:val="3"/>
            <w:vMerge w:val="restart"/>
            <w:tcBorders>
              <w:top w:val="single" w:sz="4" w:space="0" w:color="auto"/>
            </w:tcBorders>
            <w:vAlign w:val="center"/>
          </w:tcPr>
          <w:p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*FSM Start Date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67" w:type="dxa"/>
            <w:gridSpan w:val="3"/>
            <w:vMerge/>
            <w:tcBorders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>
      <w:pPr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53"/>
        <w:gridCol w:w="3027"/>
        <w:gridCol w:w="1680"/>
        <w:gridCol w:w="3268"/>
      </w:tblGrid>
      <w:tr>
        <w:tc>
          <w:tcPr>
            <w:tcW w:w="9854" w:type="dxa"/>
            <w:gridSpan w:val="4"/>
            <w:tcBorders>
              <w:top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Contact Details:</w:t>
            </w:r>
          </w:p>
        </w:tc>
      </w:tr>
      <w:tr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*Parent/Carer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*Telephone</w:t>
            </w:r>
          </w:p>
        </w:tc>
        <w:tc>
          <w:tcPr>
            <w:tcW w:w="3367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rPr>
          <w:trHeight w:val="230"/>
        </w:trPr>
        <w:tc>
          <w:tcPr>
            <w:tcW w:w="1668" w:type="dxa"/>
            <w:vMerge w:val="restart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*Address if different to pupil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*Mobile</w:t>
            </w:r>
          </w:p>
        </w:tc>
        <w:tc>
          <w:tcPr>
            <w:tcW w:w="3367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rPr>
          <w:trHeight w:val="230"/>
        </w:trPr>
        <w:tc>
          <w:tcPr>
            <w:tcW w:w="1668" w:type="dxa"/>
            <w:vMerge/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8" w:type="dxa"/>
            <w:vMerge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*Email</w:t>
            </w:r>
          </w:p>
        </w:tc>
        <w:tc>
          <w:tcPr>
            <w:tcW w:w="3367" w:type="dxa"/>
          </w:tcPr>
          <w:p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rPr>
          <w:trHeight w:val="230"/>
        </w:trPr>
        <w:tc>
          <w:tcPr>
            <w:tcW w:w="1668" w:type="dxa"/>
            <w:vMerge/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8" w:type="dxa"/>
            <w:vMerge/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*Interpreter required</w:t>
            </w:r>
          </w:p>
        </w:tc>
        <w:tc>
          <w:tcPr>
            <w:tcW w:w="3367" w:type="dxa"/>
          </w:tcPr>
          <w:p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>
      <w:pPr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51"/>
        <w:gridCol w:w="3028"/>
        <w:gridCol w:w="1680"/>
        <w:gridCol w:w="3269"/>
      </w:tblGrid>
      <w:tr>
        <w:tc>
          <w:tcPr>
            <w:tcW w:w="9854" w:type="dxa"/>
            <w:gridSpan w:val="4"/>
            <w:tcBorders>
              <w:top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Referring School:</w:t>
            </w:r>
          </w:p>
        </w:tc>
      </w:tr>
      <w:tr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*School Name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*Telephone</w:t>
            </w:r>
          </w:p>
        </w:tc>
        <w:tc>
          <w:tcPr>
            <w:tcW w:w="3367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68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*Contact</w:t>
            </w:r>
          </w:p>
        </w:tc>
        <w:tc>
          <w:tcPr>
            <w:tcW w:w="3118" w:type="dxa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*Email</w:t>
            </w:r>
          </w:p>
        </w:tc>
        <w:tc>
          <w:tcPr>
            <w:tcW w:w="3367" w:type="dxa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*Current attendance 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*Parental consent</w:t>
            </w:r>
          </w:p>
        </w:tc>
        <w:tc>
          <w:tcPr>
            <w:tcW w:w="3367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*Attendance officer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*Email</w:t>
            </w:r>
          </w:p>
        </w:tc>
        <w:tc>
          <w:tcPr>
            <w:tcW w:w="3367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*SENCO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*Email</w:t>
            </w:r>
          </w:p>
        </w:tc>
        <w:tc>
          <w:tcPr>
            <w:tcW w:w="3367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68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*DSL</w:t>
            </w:r>
          </w:p>
        </w:tc>
        <w:tc>
          <w:tcPr>
            <w:tcW w:w="3118" w:type="dxa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*Email</w:t>
            </w:r>
          </w:p>
        </w:tc>
        <w:tc>
          <w:tcPr>
            <w:tcW w:w="3367" w:type="dxa"/>
            <w:tcBorders>
              <w:top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>
      <w:pPr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05"/>
        <w:gridCol w:w="7423"/>
      </w:tblGrid>
      <w:tr>
        <w:tc>
          <w:tcPr>
            <w:tcW w:w="9854" w:type="dxa"/>
            <w:gridSpan w:val="2"/>
            <w:tcBorders>
              <w:top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Reason for Referral:</w:t>
            </w:r>
          </w:p>
        </w:tc>
      </w:tr>
      <w:tr>
        <w:tc>
          <w:tcPr>
            <w:tcW w:w="98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2235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Focus of intervention place</w:t>
            </w:r>
          </w:p>
        </w:tc>
        <w:tc>
          <w:tcPr>
            <w:tcW w:w="7619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2235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Previous interventions</w:t>
            </w:r>
          </w:p>
        </w:tc>
        <w:tc>
          <w:tcPr>
            <w:tcW w:w="7619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>
      <w:pPr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52"/>
        <w:gridCol w:w="2654"/>
        <w:gridCol w:w="378"/>
        <w:gridCol w:w="1668"/>
        <w:gridCol w:w="618"/>
        <w:gridCol w:w="2658"/>
      </w:tblGrid>
      <w:tr>
        <w:tc>
          <w:tcPr>
            <w:tcW w:w="9854" w:type="dxa"/>
            <w:gridSpan w:val="6"/>
            <w:tcBorders>
              <w:top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Agencies Involved:</w:t>
            </w:r>
          </w:p>
        </w:tc>
      </w:tr>
      <w:tr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 Safeguarding</w:t>
            </w:r>
          </w:p>
        </w:tc>
        <w:tc>
          <w:tcPr>
            <w:tcW w:w="272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CP</w:t>
            </w:r>
          </w:p>
        </w:tc>
        <w:tc>
          <w:tcPr>
            <w:tcW w:w="272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CIN</w:t>
            </w:r>
          </w:p>
        </w:tc>
        <w:tc>
          <w:tcPr>
            <w:tcW w:w="2729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CAF</w:t>
            </w:r>
          </w:p>
        </w:tc>
      </w:tr>
      <w:tr>
        <w:tc>
          <w:tcPr>
            <w:tcW w:w="1668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*Contact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*Email</w:t>
            </w:r>
          </w:p>
        </w:tc>
        <w:tc>
          <w:tcPr>
            <w:tcW w:w="3367" w:type="dxa"/>
            <w:gridSpan w:val="2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*Contact 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*Email</w:t>
            </w:r>
          </w:p>
        </w:tc>
        <w:tc>
          <w:tcPr>
            <w:tcW w:w="336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*Contact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*Email</w:t>
            </w:r>
          </w:p>
        </w:tc>
        <w:tc>
          <w:tcPr>
            <w:tcW w:w="336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68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*Contact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*Email</w:t>
            </w:r>
          </w:p>
        </w:tc>
        <w:tc>
          <w:tcPr>
            <w:tcW w:w="336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>
      <w:pPr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29"/>
        <w:gridCol w:w="1344"/>
        <w:gridCol w:w="357"/>
        <w:gridCol w:w="956"/>
        <w:gridCol w:w="743"/>
        <w:gridCol w:w="502"/>
        <w:gridCol w:w="1191"/>
        <w:gridCol w:w="1469"/>
        <w:gridCol w:w="1437"/>
      </w:tblGrid>
      <w:tr>
        <w:tc>
          <w:tcPr>
            <w:tcW w:w="9854" w:type="dxa"/>
            <w:gridSpan w:val="9"/>
            <w:tcBorders>
              <w:top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*Pupil Data:</w:t>
            </w:r>
          </w:p>
        </w:tc>
      </w:tr>
      <w:tr>
        <w:tc>
          <w:tcPr>
            <w:tcW w:w="1656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KS2 Data</w:t>
            </w:r>
          </w:p>
        </w:tc>
        <w:tc>
          <w:tcPr>
            <w:tcW w:w="1367" w:type="dxa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Reading</w:t>
            </w:r>
          </w:p>
        </w:tc>
        <w:tc>
          <w:tcPr>
            <w:tcW w:w="1354" w:type="dxa"/>
            <w:gridSpan w:val="2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Writing</w:t>
            </w:r>
          </w:p>
        </w:tc>
        <w:tc>
          <w:tcPr>
            <w:tcW w:w="1226" w:type="dxa"/>
            <w:tcBorders>
              <w:top w:val="single" w:sz="4" w:space="0" w:color="auto"/>
            </w:tcBorders>
          </w:tcPr>
          <w:p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03" w:type="dxa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Maths</w:t>
            </w:r>
          </w:p>
        </w:tc>
        <w:tc>
          <w:tcPr>
            <w:tcW w:w="1488" w:type="dxa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>
        <w:tc>
          <w:tcPr>
            <w:tcW w:w="1656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Subject</w:t>
            </w:r>
          </w:p>
        </w:tc>
        <w:tc>
          <w:tcPr>
            <w:tcW w:w="17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Predicted Grade</w:t>
            </w:r>
          </w:p>
        </w:tc>
        <w:tc>
          <w:tcPr>
            <w:tcW w:w="17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Working at Grade</w:t>
            </w:r>
          </w:p>
        </w:tc>
        <w:tc>
          <w:tcPr>
            <w:tcW w:w="17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Effort Grade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Subject teacher &amp; Email</w:t>
            </w:r>
          </w:p>
        </w:tc>
      </w:tr>
      <w:tr>
        <w:tc>
          <w:tcPr>
            <w:tcW w:w="1656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English</w:t>
            </w:r>
          </w:p>
        </w:tc>
        <w:tc>
          <w:tcPr>
            <w:tcW w:w="17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56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Maths</w:t>
            </w:r>
          </w:p>
        </w:tc>
        <w:tc>
          <w:tcPr>
            <w:tcW w:w="17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56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Science</w:t>
            </w:r>
          </w:p>
        </w:tc>
        <w:tc>
          <w:tcPr>
            <w:tcW w:w="17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56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Geography</w:t>
            </w:r>
          </w:p>
        </w:tc>
        <w:tc>
          <w:tcPr>
            <w:tcW w:w="17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56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History</w:t>
            </w:r>
          </w:p>
        </w:tc>
        <w:tc>
          <w:tcPr>
            <w:tcW w:w="17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56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</w:t>
            </w:r>
          </w:p>
        </w:tc>
        <w:tc>
          <w:tcPr>
            <w:tcW w:w="17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56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Art</w:t>
            </w:r>
          </w:p>
        </w:tc>
        <w:tc>
          <w:tcPr>
            <w:tcW w:w="17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56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IT</w:t>
            </w:r>
          </w:p>
        </w:tc>
        <w:tc>
          <w:tcPr>
            <w:tcW w:w="17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56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Food</w:t>
            </w:r>
          </w:p>
        </w:tc>
        <w:tc>
          <w:tcPr>
            <w:tcW w:w="17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56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PE</w:t>
            </w:r>
          </w:p>
        </w:tc>
        <w:tc>
          <w:tcPr>
            <w:tcW w:w="17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56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Other:</w:t>
            </w:r>
          </w:p>
        </w:tc>
        <w:tc>
          <w:tcPr>
            <w:tcW w:w="8198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56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56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c>
          <w:tcPr>
            <w:tcW w:w="1656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07"/>
        <w:gridCol w:w="3211"/>
        <w:gridCol w:w="3210"/>
      </w:tblGrid>
      <w:tr>
        <w:tc>
          <w:tcPr>
            <w:tcW w:w="9854" w:type="dxa"/>
            <w:gridSpan w:val="3"/>
            <w:tcBorders>
              <w:top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Pupil Information:</w:t>
            </w:r>
          </w:p>
        </w:tc>
      </w:tr>
      <w:tr>
        <w:tc>
          <w:tcPr>
            <w:tcW w:w="98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*Please attach the following evidence in support of your request</w:t>
            </w:r>
          </w:p>
        </w:tc>
      </w:tr>
      <w:tr>
        <w:tc>
          <w:tcPr>
            <w:tcW w:w="3284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Consultant letter</w:t>
            </w:r>
          </w:p>
        </w:tc>
        <w:tc>
          <w:tcPr>
            <w:tcW w:w="3285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Attendance Certificate</w:t>
            </w:r>
          </w:p>
        </w:tc>
        <w:tc>
          <w:tcPr>
            <w:tcW w:w="3285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Behaviour Report / Pastoral Plan</w:t>
            </w:r>
          </w:p>
        </w:tc>
      </w:tr>
      <w:tr>
        <w:tc>
          <w:tcPr>
            <w:tcW w:w="3284" w:type="dxa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EHCP</w:t>
            </w:r>
          </w:p>
        </w:tc>
        <w:tc>
          <w:tcPr>
            <w:tcW w:w="3285" w:type="dxa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Recent School Report / Assessment Data</w:t>
            </w:r>
          </w:p>
        </w:tc>
        <w:tc>
          <w:tcPr>
            <w:tcW w:w="3285" w:type="dxa"/>
            <w:tcBorders>
              <w:top w:val="single" w:sz="4" w:space="0" w:color="auto"/>
            </w:tcBorders>
          </w:tcPr>
          <w:p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Suspension Summary</w:t>
            </w:r>
          </w:p>
        </w:tc>
      </w:tr>
    </w:tbl>
    <w:p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>
        <w:tc>
          <w:tcPr>
            <w:tcW w:w="9854" w:type="dxa"/>
            <w:tcBorders>
              <w:top w:val="single" w:sz="4" w:space="0" w:color="auto"/>
            </w:tcBorders>
          </w:tcPr>
          <w:p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Additional Notes:</w:t>
            </w:r>
          </w:p>
        </w:tc>
      </w:tr>
      <w:tr>
        <w:tc>
          <w:tcPr>
            <w:tcW w:w="9854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>
      <w:pPr>
        <w:rPr>
          <w:rFonts w:ascii="Arial" w:hAnsi="Arial" w:cs="Arial"/>
          <w:sz w:val="20"/>
          <w:szCs w:val="20"/>
        </w:rPr>
      </w:pPr>
    </w:p>
    <w:p>
      <w:pPr>
        <w:rPr>
          <w:rFonts w:ascii="Arial" w:hAnsi="Arial" w:cs="Arial"/>
          <w:sz w:val="20"/>
          <w:szCs w:val="20"/>
        </w:rPr>
      </w:pPr>
    </w:p>
    <w:p>
      <w:pPr>
        <w:rPr>
          <w:rFonts w:ascii="Arial" w:hAnsi="Arial" w:cs="Arial"/>
          <w:b/>
          <w:sz w:val="20"/>
          <w:szCs w:val="20"/>
        </w:rPr>
      </w:pPr>
    </w:p>
    <w:sectPr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134" w:right="1134" w:bottom="993" w:left="1134" w:header="709" w:footer="709" w:gutter="0"/>
      <w:pgBorders w:offsetFrom="page">
        <w:top w:val="single" w:sz="24" w:space="24" w:color="FFC000"/>
        <w:left w:val="single" w:sz="24" w:space="24" w:color="FFC000"/>
        <w:bottom w:val="single" w:sz="24" w:space="24" w:color="FFC000"/>
        <w:right w:val="single" w:sz="24" w:space="24" w:color="FFC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  <w:jc w:val="right"/>
    </w:pPr>
    <w:r>
      <w:rPr>
        <w:noProof/>
      </w:rPr>
      <w:drawing>
        <wp:inline distT="0" distB="0" distL="0" distR="0">
          <wp:extent cx="2352675" cy="762000"/>
          <wp:effectExtent l="0" t="0" r="0" b="0"/>
          <wp:docPr id="1" name="Picture 1" descr="cid:image001.jpg@01D7C4EC.D06B7C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image001.jpg@01D7C4EC.D06B7C3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526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73E87"/>
    <w:multiLevelType w:val="hybridMultilevel"/>
    <w:tmpl w:val="BC3032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295C8C"/>
    <w:multiLevelType w:val="hybridMultilevel"/>
    <w:tmpl w:val="E45069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390445"/>
    <w:multiLevelType w:val="hybridMultilevel"/>
    <w:tmpl w:val="DADCC9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B66207"/>
    <w:multiLevelType w:val="hybridMultilevel"/>
    <w:tmpl w:val="112C13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D52691"/>
    <w:multiLevelType w:val="hybridMultilevel"/>
    <w:tmpl w:val="81028B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  <w15:chartTrackingRefBased/>
  <w15:docId w15:val="{BC49ED3F-8A9C-411A-A541-F2D0C1F22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563C1"/>
      <w:u w:val="single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UnresolvedMention">
    <w:name w:val="Unresolved Mention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admissions@stthomas.blackburn.sch.uk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dmissions@stthomas.blackburn.sch.uk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09CFA7CAD73F46A90450462EAC6155" ma:contentTypeVersion="1" ma:contentTypeDescription="Create a new document." ma:contentTypeScope="" ma:versionID="e1a71fd06e37c16c4d3b4497888233e5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48c5b5cd9b8d25ff6dd15848836f4270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C4D3A5-F25E-412F-B4A1-0DB064C0A4A1}">
  <ds:schemaRefs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purl.org/dc/dcmitype/"/>
    <ds:schemaRef ds:uri="http://purl.org/dc/terms/"/>
    <ds:schemaRef ds:uri="http://schemas.openxmlformats.org/package/2006/metadata/core-properties"/>
    <ds:schemaRef ds:uri="http://schemas.microsoft.com/sharepoint/v3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EA93CFFE-E89B-48EE-879B-70B58AA231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77E73C-DDE9-46EF-AE4C-85A96C6902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2714AF0-06E9-47B8-A74A-0045CD89C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416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MODEL PLANNING AND REVIEW STATEMENT</vt:lpstr>
    </vt:vector>
  </TitlesOfParts>
  <Company>BwDBC</Company>
  <LinksUpToDate>false</LinksUpToDate>
  <CharactersWithSpaces>3108</CharactersWithSpaces>
  <SharedDoc>false</SharedDoc>
  <HLinks>
    <vt:vector size="12" baseType="variant">
      <vt:variant>
        <vt:i4>4522099</vt:i4>
      </vt:variant>
      <vt:variant>
        <vt:i4>3</vt:i4>
      </vt:variant>
      <vt:variant>
        <vt:i4>0</vt:i4>
      </vt:variant>
      <vt:variant>
        <vt:i4>5</vt:i4>
      </vt:variant>
      <vt:variant>
        <vt:lpwstr>mailto:admissions@stthomas.blackburn.sch.uk</vt:lpwstr>
      </vt:variant>
      <vt:variant>
        <vt:lpwstr/>
      </vt:variant>
      <vt:variant>
        <vt:i4>4522099</vt:i4>
      </vt:variant>
      <vt:variant>
        <vt:i4>0</vt:i4>
      </vt:variant>
      <vt:variant>
        <vt:i4>0</vt:i4>
      </vt:variant>
      <vt:variant>
        <vt:i4>5</vt:i4>
      </vt:variant>
      <vt:variant>
        <vt:lpwstr>mailto:admissions@stthomas.blackburn.sch.uk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PLANNING AND REVIEW STATEMENT</dc:title>
  <dc:subject/>
  <dc:creator>sue_nevinson</dc:creator>
  <cp:keywords/>
  <dc:description/>
  <cp:lastModifiedBy>Matt Grady</cp:lastModifiedBy>
  <cp:revision>3</cp:revision>
  <cp:lastPrinted>2022-11-03T14:00:00Z</cp:lastPrinted>
  <dcterms:created xsi:type="dcterms:W3CDTF">2026-10-08T08:57:00Z</dcterms:created>
  <dcterms:modified xsi:type="dcterms:W3CDTF">2026-10-08T09:06:00Z</dcterms:modified>
</cp:coreProperties>
</file>