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65"/>
        <w:gridCol w:w="5751"/>
      </w:tblGrid>
      <w:tr>
        <w:tc>
          <w:tcPr>
            <w:tcW w:w="9016" w:type="dxa"/>
            <w:gridSpan w:val="2"/>
          </w:tcPr>
          <w:p>
            <w:pPr>
              <w:rPr>
                <w:rFonts w:cstheme="minorHAnsi"/>
                <w:b/>
                <w:sz w:val="28"/>
                <w:szCs w:val="28"/>
              </w:rPr>
            </w:pPr>
            <w:bookmarkStart w:id="0" w:name="_Hlk139363342"/>
            <w:r>
              <w:rPr>
                <w:rFonts w:cstheme="minorHAnsi"/>
                <w:b/>
                <w:color w:val="FFC000"/>
                <w:sz w:val="28"/>
                <w:szCs w:val="28"/>
              </w:rPr>
              <w:t>Useful websites and resources</w:t>
            </w:r>
          </w:p>
        </w:tc>
      </w:tr>
      <w:tr>
        <w:tc>
          <w:tcPr>
            <w:tcW w:w="3265" w:type="dxa"/>
          </w:tcPr>
          <w:p>
            <w:pPr>
              <w:rPr>
                <w:rFonts w:cstheme="minorHAnsi"/>
                <w:b/>
              </w:rPr>
            </w:pPr>
          </w:p>
          <w:p>
            <w:hyperlink r:id="rId4" w:history="1">
              <w:r>
                <w:rPr>
                  <w:rStyle w:val="Hyperlink"/>
                </w:rPr>
                <w:t>www.education.princes-trust.org.uk</w:t>
              </w:r>
            </w:hyperlink>
          </w:p>
          <w:p>
            <w:pPr>
              <w:rPr>
                <w:rFonts w:cstheme="minorHAnsi"/>
                <w:b/>
              </w:rPr>
            </w:pPr>
          </w:p>
        </w:tc>
        <w:tc>
          <w:tcPr>
            <w:tcW w:w="5751" w:type="dxa"/>
          </w:tcPr>
          <w:p/>
          <w:p>
            <w:r>
              <w:rPr>
                <w:rFonts w:cstheme="minorHAnsi"/>
              </w:rPr>
              <w:t>Information pages, well organised and focused on Prince’s Trust resources</w:t>
            </w:r>
          </w:p>
        </w:tc>
      </w:tr>
    </w:tbl>
    <w:p>
      <w:bookmarkStart w:id="1" w:name="_GoBack"/>
      <w:bookmarkEnd w:id="0"/>
      <w:bookmarkEnd w:id="1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3ABFAB-9709-4BFE-A47C-C5F4A0011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ducation.princes-trust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Grady</dc:creator>
  <cp:keywords/>
  <dc:description/>
  <cp:lastModifiedBy>Matt Grady</cp:lastModifiedBy>
  <cp:revision>1</cp:revision>
  <dcterms:created xsi:type="dcterms:W3CDTF">2023-11-07T13:41:00Z</dcterms:created>
  <dcterms:modified xsi:type="dcterms:W3CDTF">2023-11-07T14:38:00Z</dcterms:modified>
</cp:coreProperties>
</file>